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E86" w:rsidRPr="00196E86" w:rsidRDefault="00196E86" w:rsidP="004961A1">
      <w:pPr>
        <w:spacing w:after="0" w:line="240" w:lineRule="auto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196E86">
        <w:rPr>
          <w:rFonts w:eastAsia="Times New Roman" w:cs="Times New Roman"/>
          <w:b/>
          <w:sz w:val="24"/>
          <w:szCs w:val="24"/>
          <w:lang w:eastAsia="ru-RU"/>
        </w:rPr>
        <w:t xml:space="preserve">Аннотация </w:t>
      </w:r>
      <w:r>
        <w:rPr>
          <w:rFonts w:eastAsia="Times New Roman" w:cs="Times New Roman"/>
          <w:b/>
          <w:sz w:val="24"/>
          <w:szCs w:val="24"/>
          <w:lang w:eastAsia="ru-RU"/>
        </w:rPr>
        <w:t xml:space="preserve">  </w:t>
      </w:r>
      <w:r w:rsidRPr="00196E86">
        <w:rPr>
          <w:rFonts w:eastAsia="Times New Roman" w:cs="Times New Roman"/>
          <w:b/>
          <w:sz w:val="24"/>
          <w:szCs w:val="24"/>
          <w:lang w:eastAsia="ru-RU"/>
        </w:rPr>
        <w:t xml:space="preserve">к  рабочей  программе </w:t>
      </w: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по русскому языку  </w:t>
      </w:r>
      <w:r w:rsidRPr="00196E86">
        <w:rPr>
          <w:rFonts w:eastAsia="Times New Roman" w:cs="Times New Roman"/>
          <w:b/>
          <w:sz w:val="24"/>
          <w:szCs w:val="24"/>
          <w:lang w:eastAsia="ru-RU"/>
        </w:rPr>
        <w:t xml:space="preserve">  </w:t>
      </w:r>
      <w:r w:rsidRPr="00196E86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196E86">
        <w:rPr>
          <w:rFonts w:eastAsia="Times New Roman" w:cs="Times New Roman"/>
          <w:b/>
          <w:sz w:val="24"/>
          <w:szCs w:val="24"/>
          <w:lang w:eastAsia="ru-RU"/>
        </w:rPr>
        <w:t>(ФГОС НОО)</w:t>
      </w:r>
    </w:p>
    <w:p w:rsidR="00196E86" w:rsidRPr="00196E86" w:rsidRDefault="00196E86" w:rsidP="004961A1">
      <w:pPr>
        <w:spacing w:after="0" w:line="240" w:lineRule="auto"/>
        <w:ind w:firstLine="708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196E86">
        <w:rPr>
          <w:rFonts w:eastAsia="Times New Roman" w:cs="Times New Roman"/>
          <w:b/>
          <w:sz w:val="24"/>
          <w:szCs w:val="24"/>
          <w:lang w:eastAsia="ru-RU"/>
        </w:rPr>
        <w:t>УМК «Школа России»</w:t>
      </w:r>
    </w:p>
    <w:p w:rsidR="00861A4E" w:rsidRPr="00A9745A" w:rsidRDefault="00861A4E" w:rsidP="004961A1">
      <w:pPr>
        <w:spacing w:after="0" w:line="240" w:lineRule="auto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861A4E" w:rsidRPr="00401084" w:rsidRDefault="00861A4E" w:rsidP="004961A1">
      <w:pPr>
        <w:spacing w:after="0" w:line="240" w:lineRule="auto"/>
        <w:ind w:firstLine="709"/>
        <w:jc w:val="both"/>
        <w:rPr>
          <w:rFonts w:cs="Times New Roman"/>
          <w:sz w:val="24"/>
        </w:rPr>
      </w:pPr>
      <w:r w:rsidRPr="00401084">
        <w:rPr>
          <w:rFonts w:cs="Times New Roman"/>
          <w:sz w:val="24"/>
        </w:rPr>
        <w:t xml:space="preserve">       Рабочая программа по русскому языку</w:t>
      </w:r>
      <w:r>
        <w:rPr>
          <w:rFonts w:cs="Times New Roman"/>
          <w:sz w:val="24"/>
        </w:rPr>
        <w:t xml:space="preserve"> (1-4) Школа России</w:t>
      </w:r>
      <w:r w:rsidRPr="00401084">
        <w:rPr>
          <w:rFonts w:cs="Times New Roman"/>
          <w:sz w:val="24"/>
        </w:rPr>
        <w:t xml:space="preserve"> для учащихся 1-4 классов составлена в соответствии с </w:t>
      </w:r>
      <w:r w:rsidRPr="00861A4E">
        <w:rPr>
          <w:rFonts w:cs="Times New Roman"/>
          <w:b/>
          <w:sz w:val="24"/>
        </w:rPr>
        <w:t>нормативными документами</w:t>
      </w:r>
      <w:r w:rsidRPr="00401084">
        <w:rPr>
          <w:rFonts w:cs="Times New Roman"/>
          <w:sz w:val="24"/>
        </w:rPr>
        <w:t>:</w:t>
      </w:r>
    </w:p>
    <w:p w:rsidR="00861A4E" w:rsidRPr="00401084" w:rsidRDefault="00861A4E" w:rsidP="004961A1">
      <w:pPr>
        <w:spacing w:after="0" w:line="240" w:lineRule="auto"/>
        <w:ind w:firstLine="709"/>
        <w:jc w:val="both"/>
        <w:rPr>
          <w:rFonts w:cs="Times New Roman"/>
          <w:sz w:val="24"/>
        </w:rPr>
      </w:pPr>
      <w:r w:rsidRPr="00401084">
        <w:rPr>
          <w:rFonts w:cs="Times New Roman"/>
          <w:sz w:val="24"/>
        </w:rPr>
        <w:t>- Федеральным государственным образовательным стандартом начального общего образования (утвержден приказом Министерства образования и науки Российской Федерации от 06.10.2009 г. № 373);</w:t>
      </w:r>
    </w:p>
    <w:p w:rsidR="00861A4E" w:rsidRPr="00401084" w:rsidRDefault="00861A4E" w:rsidP="004961A1">
      <w:pPr>
        <w:spacing w:line="240" w:lineRule="auto"/>
        <w:ind w:firstLine="709"/>
        <w:jc w:val="both"/>
        <w:rPr>
          <w:rFonts w:cs="Times New Roman"/>
          <w:sz w:val="24"/>
        </w:rPr>
      </w:pPr>
      <w:r w:rsidRPr="00401084">
        <w:rPr>
          <w:rFonts w:cs="Times New Roman"/>
          <w:sz w:val="24"/>
        </w:rPr>
        <w:t>- Федеральным законом от 29.12.2012 года № 273-ФЗ «Об образовании в Российской Федерации» (с изменениями и дополнениями);</w:t>
      </w:r>
    </w:p>
    <w:p w:rsidR="00861A4E" w:rsidRPr="00401084" w:rsidRDefault="00861A4E" w:rsidP="004961A1">
      <w:pPr>
        <w:spacing w:line="240" w:lineRule="auto"/>
        <w:ind w:firstLine="709"/>
        <w:jc w:val="both"/>
        <w:rPr>
          <w:rFonts w:cs="Times New Roman"/>
          <w:sz w:val="24"/>
        </w:rPr>
      </w:pPr>
      <w:r w:rsidRPr="00401084">
        <w:rPr>
          <w:rFonts w:cs="Times New Roman"/>
          <w:sz w:val="24"/>
        </w:rPr>
        <w:t>примерной программой  начального общего образования.  Русский язык 1-4 классы: – М.: Просвещение;</w:t>
      </w:r>
    </w:p>
    <w:p w:rsidR="00861A4E" w:rsidRPr="00401084" w:rsidRDefault="00861A4E" w:rsidP="004961A1">
      <w:pPr>
        <w:spacing w:line="240" w:lineRule="auto"/>
        <w:ind w:firstLine="709"/>
        <w:jc w:val="both"/>
        <w:rPr>
          <w:rFonts w:cs="Times New Roman"/>
          <w:sz w:val="24"/>
        </w:rPr>
      </w:pPr>
      <w:r w:rsidRPr="00401084">
        <w:rPr>
          <w:rFonts w:cs="Times New Roman"/>
          <w:sz w:val="24"/>
        </w:rPr>
        <w:t xml:space="preserve">- авторской программой В.П. </w:t>
      </w:r>
      <w:proofErr w:type="spellStart"/>
      <w:r w:rsidRPr="00401084">
        <w:rPr>
          <w:rFonts w:cs="Times New Roman"/>
          <w:sz w:val="24"/>
        </w:rPr>
        <w:t>Канакина</w:t>
      </w:r>
      <w:proofErr w:type="spellEnd"/>
      <w:r w:rsidRPr="00401084">
        <w:rPr>
          <w:rFonts w:cs="Times New Roman"/>
          <w:sz w:val="24"/>
        </w:rPr>
        <w:t>, В.Г. Горецкий «Русский язык».1-4 классы. Сборник рабочих программ: пособие для учителей общеобразовательных учреждений: – М.: Просвещение;</w:t>
      </w:r>
    </w:p>
    <w:p w:rsidR="00861A4E" w:rsidRPr="00401084" w:rsidRDefault="00861A4E" w:rsidP="004961A1">
      <w:pPr>
        <w:spacing w:line="240" w:lineRule="auto"/>
        <w:ind w:firstLine="709"/>
        <w:jc w:val="both"/>
        <w:rPr>
          <w:rFonts w:cs="Times New Roman"/>
          <w:sz w:val="24"/>
        </w:rPr>
      </w:pPr>
      <w:r w:rsidRPr="00401084">
        <w:rPr>
          <w:rFonts w:cs="Times New Roman"/>
          <w:sz w:val="24"/>
        </w:rPr>
        <w:t xml:space="preserve">- завершённая предметная линия учебников «Русский язык» (авт. В.П. </w:t>
      </w:r>
      <w:proofErr w:type="spellStart"/>
      <w:r w:rsidRPr="00401084">
        <w:rPr>
          <w:rFonts w:cs="Times New Roman"/>
          <w:sz w:val="24"/>
        </w:rPr>
        <w:t>Канакина</w:t>
      </w:r>
      <w:proofErr w:type="spellEnd"/>
      <w:r w:rsidRPr="00401084">
        <w:rPr>
          <w:rFonts w:cs="Times New Roman"/>
          <w:sz w:val="24"/>
        </w:rPr>
        <w:t xml:space="preserve">, В.Г. Горецкий), включающая курс «Обучение  грамоте» (авт. В.Г. Горецкий и др.) </w:t>
      </w:r>
    </w:p>
    <w:p w:rsidR="00861A4E" w:rsidRPr="00A9745A" w:rsidRDefault="00861A4E" w:rsidP="004961A1">
      <w:pPr>
        <w:spacing w:line="240" w:lineRule="auto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Общая характеристика учебного предмета</w:t>
      </w:r>
    </w:p>
    <w:p w:rsidR="00861A4E" w:rsidRPr="00A9745A" w:rsidRDefault="00861A4E" w:rsidP="004961A1">
      <w:pPr>
        <w:spacing w:line="240" w:lineRule="auto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В системе предметов начальной общеобразовательной школы предмет «Русский язык» реализует основные </w:t>
      </w: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цели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:</w:t>
      </w:r>
    </w:p>
    <w:p w:rsidR="00861A4E" w:rsidRPr="00A9745A" w:rsidRDefault="00861A4E" w:rsidP="004961A1">
      <w:pPr>
        <w:spacing w:line="240" w:lineRule="auto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proofErr w:type="gramStart"/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познавательную (ознакомление с основными положениями науки о языке и формирование на этой основе знаково-символического восприятия и логического мышления</w:t>
      </w:r>
      <w:proofErr w:type="gramEnd"/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учащихся);</w:t>
      </w:r>
    </w:p>
    <w:p w:rsidR="00861A4E" w:rsidRPr="00A9745A" w:rsidRDefault="00861A4E" w:rsidP="004961A1">
      <w:pPr>
        <w:spacing w:after="0" w:line="240" w:lineRule="auto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• социокультурную (формирование </w:t>
      </w:r>
      <w:proofErr w:type="spellStart"/>
      <w:proofErr w:type="gramStart"/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формирование</w:t>
      </w:r>
      <w:proofErr w:type="spellEnd"/>
      <w:proofErr w:type="gramEnd"/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человека).</w:t>
      </w:r>
    </w:p>
    <w:p w:rsidR="00861A4E" w:rsidRPr="00A9745A" w:rsidRDefault="00861A4E" w:rsidP="004961A1">
      <w:pPr>
        <w:spacing w:line="240" w:lineRule="auto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Современное обучение русскому языку не ограничивается знакомством учащихся с системой языка и его правилами, формированием элементарных речевых умений и навыков. Данный предмет играет важную роль в становлении основ гражданской идентичности и мировоззрения, формировании основ умения учиться и способности к организации своей деятельности, духовно-нравственном развитии и воспитании младших школьников.</w:t>
      </w:r>
    </w:p>
    <w:p w:rsidR="00861A4E" w:rsidRPr="00A9745A" w:rsidRDefault="00861A4E" w:rsidP="004961A1">
      <w:pPr>
        <w:spacing w:line="240" w:lineRule="auto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Особенностью предмета является его тесная взаимосвязь с литературным чтением, обеспечивающая реализацию основных </w:t>
      </w: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задач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 содержания предметной области «Филология»:</w:t>
      </w:r>
    </w:p>
    <w:p w:rsidR="00861A4E" w:rsidRPr="00A9745A" w:rsidRDefault="00861A4E" w:rsidP="004961A1">
      <w:pPr>
        <w:spacing w:line="240" w:lineRule="auto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861A4E" w:rsidRPr="00A9745A" w:rsidRDefault="00861A4E" w:rsidP="004961A1">
      <w:pPr>
        <w:spacing w:line="240" w:lineRule="auto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развитие диалогической и монологической устной и письменной речи;</w:t>
      </w:r>
    </w:p>
    <w:p w:rsidR="00861A4E" w:rsidRPr="00A9745A" w:rsidRDefault="00861A4E" w:rsidP="004961A1">
      <w:pPr>
        <w:spacing w:line="240" w:lineRule="auto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развитие коммуникативных умений;</w:t>
      </w:r>
    </w:p>
    <w:p w:rsidR="00861A4E" w:rsidRPr="00A9745A" w:rsidRDefault="00861A4E" w:rsidP="004961A1">
      <w:pPr>
        <w:spacing w:line="240" w:lineRule="auto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развитие нравственных и эстетических чувств;</w:t>
      </w:r>
    </w:p>
    <w:p w:rsidR="00861A4E" w:rsidRPr="00A9745A" w:rsidRDefault="00861A4E" w:rsidP="004961A1">
      <w:pPr>
        <w:spacing w:line="240" w:lineRule="auto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развитие способностей к творческой деятельности.</w:t>
      </w:r>
    </w:p>
    <w:p w:rsidR="00861A4E" w:rsidRPr="00A9745A" w:rsidRDefault="00861A4E" w:rsidP="004961A1">
      <w:pPr>
        <w:spacing w:line="240" w:lineRule="auto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Отличительной особенностью русского языка является коммуникативно-познавательная основа, общая с курсом литературного чтения. Содержание этих двух курсов имеет ярко выраженную коммуникативно-речевую и познавательную направленность, охватывающую три аспекта изучения родного языка: систему языка, речевую деятельность и 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литературный текст, что обеспечивает реализацию в обучении системно-</w:t>
      </w:r>
      <w:proofErr w:type="spellStart"/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деятельностного</w:t>
      </w:r>
      <w:proofErr w:type="spellEnd"/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подхода.</w:t>
      </w:r>
    </w:p>
    <w:p w:rsidR="00861A4E" w:rsidRPr="00A9745A" w:rsidRDefault="00861A4E" w:rsidP="004961A1">
      <w:pPr>
        <w:spacing w:line="240" w:lineRule="auto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Программа предмета обеспечивает целостное изучение родного языка в начальной школе за счёт реализации трех принципов: коммуникативного, познавательного, принципа личностной направленности обучения и творческой активности учащихся.</w:t>
      </w:r>
    </w:p>
    <w:p w:rsidR="00861A4E" w:rsidRPr="00A9745A" w:rsidRDefault="00861A4E" w:rsidP="004961A1">
      <w:pPr>
        <w:spacing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861A4E" w:rsidRPr="00A9745A" w:rsidRDefault="00861A4E" w:rsidP="004961A1">
      <w:pPr>
        <w:spacing w:line="240" w:lineRule="auto"/>
        <w:ind w:firstLine="708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Место учебного предмета в учебном плане</w:t>
      </w:r>
    </w:p>
    <w:p w:rsidR="00861A4E" w:rsidRPr="00A9745A" w:rsidRDefault="00861A4E" w:rsidP="004961A1">
      <w:pPr>
        <w:spacing w:line="240" w:lineRule="auto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На изучение русского языка в 1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— 4 классах выделяется всего 585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ч. В 1 классе — 165 ч (5 ч в неделю, 33 учебные недели), из них 115 ч (23 учебные недели) отводится на обучение письму в период обучения грамоте и 50 ч (10 учебных недель) — на уроки русского языка. Во 2—4 классах на урок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и русского языка отводится по 14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0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ч (4 ч в неделю, по 35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учебные недели в каждом классе).</w:t>
      </w:r>
    </w:p>
    <w:p w:rsidR="00861A4E" w:rsidRPr="00A9745A" w:rsidRDefault="00861A4E" w:rsidP="004961A1">
      <w:pPr>
        <w:spacing w:after="0" w:line="240" w:lineRule="auto"/>
        <w:ind w:firstLine="708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Описание ценностных ориентиров в содержании учебного предмета</w:t>
      </w:r>
    </w:p>
    <w:p w:rsidR="00861A4E" w:rsidRPr="00A9745A" w:rsidRDefault="00861A4E" w:rsidP="004961A1">
      <w:pPr>
        <w:spacing w:after="0" w:line="240" w:lineRule="auto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Ведущее место предмета «Русский язык» в системе общего образования обусловлено тем, что русский язык является государственным языком Российской Федерации, родным языком русского народа, средством межнационального общения. Изучение русского языка способствует формированию у учащихся представлений о языке как об основном средстве человеческого общения, явлении национальной культуры и основе национального самосознания.</w:t>
      </w:r>
    </w:p>
    <w:p w:rsidR="00861A4E" w:rsidRPr="00A9745A" w:rsidRDefault="00861A4E" w:rsidP="004961A1">
      <w:pPr>
        <w:spacing w:after="0" w:line="240" w:lineRule="auto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В процессе изучения русского языка у учащихся начальной школы формируется позитивное эмоционально-ценностное отношение к русскому языку, стремление к его грамотному использованию, понимание того, что правильная устная и письменная речь является показателем общей культуры человека. На уроках русского языка ученики получают начальное представление о нормах русского литературного языка и правилах речевого этикета, учатся ориентироваться в целях, задачах, условиях общения, выборе адекватных языковых сре</w:t>
      </w:r>
      <w:proofErr w:type="gramStart"/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дств дл</w:t>
      </w:r>
      <w:proofErr w:type="gramEnd"/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я успешного решения коммуникативной задачи.</w:t>
      </w:r>
    </w:p>
    <w:p w:rsidR="00861A4E" w:rsidRPr="00A9745A" w:rsidRDefault="00861A4E" w:rsidP="004961A1">
      <w:pPr>
        <w:spacing w:after="0" w:line="240" w:lineRule="auto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Русский язык является для учащихся основой всего процесса обучения, средством развития их мышления, воображения, интеллектуальных и творческих способностей, основным каналом социализации личности. Успехи в изучении русского языка во многом определяют результаты </w:t>
      </w:r>
      <w:proofErr w:type="gramStart"/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обучения</w:t>
      </w:r>
      <w:proofErr w:type="gramEnd"/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по другим школьным предметам.</w:t>
      </w:r>
    </w:p>
    <w:p w:rsidR="00196E86" w:rsidRDefault="00196E86" w:rsidP="004961A1">
      <w:pPr>
        <w:spacing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196E86" w:rsidRPr="00196E86" w:rsidRDefault="00196E86" w:rsidP="004961A1">
      <w:pPr>
        <w:spacing w:line="240" w:lineRule="auto"/>
        <w:jc w:val="center"/>
        <w:rPr>
          <w:rFonts w:cs="Times New Roman"/>
          <w:sz w:val="24"/>
          <w:szCs w:val="24"/>
        </w:rPr>
      </w:pPr>
      <w:r w:rsidRPr="00196E86">
        <w:rPr>
          <w:rFonts w:cs="Times New Roman"/>
          <w:b/>
          <w:sz w:val="24"/>
          <w:szCs w:val="24"/>
        </w:rPr>
        <w:t>Систематический курс русского языка представлен в программе следующими содержательными линиями</w:t>
      </w:r>
      <w:r w:rsidRPr="00196E86">
        <w:rPr>
          <w:rFonts w:cs="Times New Roman"/>
          <w:sz w:val="24"/>
          <w:szCs w:val="24"/>
        </w:rPr>
        <w:t>:</w:t>
      </w:r>
    </w:p>
    <w:p w:rsidR="00196E86" w:rsidRPr="00196E86" w:rsidRDefault="00196E86" w:rsidP="004961A1">
      <w:pPr>
        <w:spacing w:line="240" w:lineRule="auto"/>
        <w:ind w:firstLine="708"/>
        <w:jc w:val="both"/>
        <w:rPr>
          <w:rFonts w:cs="Times New Roman"/>
          <w:sz w:val="24"/>
          <w:szCs w:val="24"/>
        </w:rPr>
      </w:pPr>
      <w:r w:rsidRPr="00196E86">
        <w:rPr>
          <w:rFonts w:cs="Times New Roman"/>
          <w:sz w:val="24"/>
          <w:szCs w:val="24"/>
        </w:rPr>
        <w:t xml:space="preserve">- система языка: лексика, фонетика и орфоэпия, графика, состав слова, грамматика; - орфография и пунктуация; </w:t>
      </w:r>
    </w:p>
    <w:p w:rsidR="00196E86" w:rsidRDefault="00196E86" w:rsidP="004961A1">
      <w:pPr>
        <w:spacing w:line="240" w:lineRule="auto"/>
        <w:ind w:firstLine="708"/>
        <w:jc w:val="both"/>
        <w:rPr>
          <w:rFonts w:cs="Times New Roman"/>
          <w:sz w:val="24"/>
          <w:szCs w:val="24"/>
        </w:rPr>
      </w:pPr>
      <w:r w:rsidRPr="00196E86">
        <w:rPr>
          <w:rFonts w:cs="Times New Roman"/>
          <w:sz w:val="24"/>
          <w:szCs w:val="24"/>
        </w:rPr>
        <w:t xml:space="preserve">- развитие речи. </w:t>
      </w:r>
    </w:p>
    <w:p w:rsidR="00A5034E" w:rsidRPr="00020ACD" w:rsidRDefault="00A5034E" w:rsidP="004961A1">
      <w:pPr>
        <w:spacing w:after="0" w:line="240" w:lineRule="auto"/>
        <w:jc w:val="both"/>
        <w:rPr>
          <w:rFonts w:eastAsia="Calibri" w:cs="Times New Roman"/>
          <w:sz w:val="24"/>
          <w:szCs w:val="24"/>
        </w:rPr>
      </w:pPr>
      <w:r w:rsidRPr="00A5034E">
        <w:rPr>
          <w:rFonts w:cs="Times New Roman"/>
          <w:b/>
          <w:sz w:val="24"/>
          <w:szCs w:val="24"/>
        </w:rPr>
        <w:t xml:space="preserve">    </w:t>
      </w:r>
      <w:proofErr w:type="gramStart"/>
      <w:r w:rsidRPr="00A5034E">
        <w:rPr>
          <w:rFonts w:eastAsia="Times New Roman" w:cs="Times New Roman"/>
          <w:b/>
          <w:sz w:val="24"/>
          <w:szCs w:val="24"/>
          <w:lang w:eastAsia="ru-RU"/>
        </w:rPr>
        <w:t>Промежуточная аттестация учащихся 2-4-х классов</w:t>
      </w:r>
      <w:r w:rsidRPr="00020ACD">
        <w:rPr>
          <w:rFonts w:eastAsia="Times New Roman" w:cs="Times New Roman"/>
          <w:sz w:val="24"/>
          <w:szCs w:val="24"/>
          <w:lang w:eastAsia="ru-RU"/>
        </w:rPr>
        <w:t xml:space="preserve"> осуществляется на основе требований государственного стандарта</w:t>
      </w:r>
      <w:r w:rsidRPr="00020ACD">
        <w:rPr>
          <w:rFonts w:eastAsia="Calibri" w:cs="Times New Roman"/>
          <w:sz w:val="24"/>
          <w:szCs w:val="24"/>
        </w:rPr>
        <w:t xml:space="preserve"> проводится в соответствии с Федеральным законом от 29.12.2012 года № 273-ФЗ «Об образовании в Российской Федерации»; Федеральным государственным образовательным стандартом, Уставом школы</w:t>
      </w:r>
      <w:r w:rsidRPr="00020ACD">
        <w:rPr>
          <w:rFonts w:eastAsia="Times New Roman" w:cs="Times New Roman"/>
          <w:sz w:val="24"/>
          <w:szCs w:val="24"/>
          <w:lang w:eastAsia="ru-RU"/>
        </w:rPr>
        <w:t xml:space="preserve"> и критериев оценки знаний учащихся, определенных в учебных программах, в соответствии с «Положением о формах, периодичности, порядке текущего контроля успеваемости и промежуточной аттестации учащихся».</w:t>
      </w:r>
      <w:proofErr w:type="gramEnd"/>
      <w:r w:rsidRPr="00020ACD">
        <w:rPr>
          <w:rFonts w:eastAsia="Times New Roman" w:cs="Times New Roman"/>
          <w:sz w:val="24"/>
          <w:szCs w:val="24"/>
          <w:lang w:eastAsia="ru-RU"/>
        </w:rPr>
        <w:t xml:space="preserve"> Промежуточная аттестация проводится в форме итоговых контрольных работ, тестирования, иных формах, определяемых образовательными программами МБОУ СОШ </w:t>
      </w:r>
      <w:proofErr w:type="gramStart"/>
      <w:r w:rsidRPr="00020ACD">
        <w:rPr>
          <w:rFonts w:eastAsia="Times New Roman" w:cs="Times New Roman"/>
          <w:sz w:val="24"/>
          <w:szCs w:val="24"/>
          <w:lang w:eastAsia="ru-RU"/>
        </w:rPr>
        <w:t>с</w:t>
      </w:r>
      <w:proofErr w:type="gramEnd"/>
      <w:r w:rsidRPr="00020ACD">
        <w:rPr>
          <w:rFonts w:eastAsia="Times New Roman" w:cs="Times New Roman"/>
          <w:sz w:val="24"/>
          <w:szCs w:val="24"/>
          <w:lang w:eastAsia="ru-RU"/>
        </w:rPr>
        <w:t>. Павловка. Перечень учебных предметов, выносимых на промежуточную аттестацию, их количество, сроки и форма проведения определяются Педагогическим советом школы.</w:t>
      </w:r>
    </w:p>
    <w:p w:rsidR="00A5034E" w:rsidRDefault="00A5034E" w:rsidP="004961A1">
      <w:pPr>
        <w:spacing w:after="0" w:line="240" w:lineRule="auto"/>
        <w:ind w:left="363" w:firstLine="708"/>
        <w:jc w:val="both"/>
        <w:rPr>
          <w:rFonts w:eastAsia="Calibri" w:cs="Times New Roman"/>
          <w:b/>
          <w:sz w:val="24"/>
          <w:szCs w:val="24"/>
        </w:rPr>
      </w:pPr>
    </w:p>
    <w:p w:rsidR="004961A1" w:rsidRDefault="00A5034E" w:rsidP="004961A1">
      <w:pPr>
        <w:spacing w:after="0" w:line="240" w:lineRule="auto"/>
        <w:jc w:val="both"/>
        <w:rPr>
          <w:rFonts w:eastAsia="Calibri" w:cs="Times New Roman"/>
          <w:b/>
          <w:sz w:val="24"/>
          <w:szCs w:val="24"/>
        </w:rPr>
      </w:pPr>
      <w:r>
        <w:rPr>
          <w:rFonts w:eastAsia="Calibri" w:cs="Times New Roman"/>
          <w:b/>
          <w:sz w:val="24"/>
          <w:szCs w:val="24"/>
        </w:rPr>
        <w:t xml:space="preserve">                    </w:t>
      </w:r>
    </w:p>
    <w:p w:rsidR="004961A1" w:rsidRDefault="004961A1" w:rsidP="004961A1">
      <w:pPr>
        <w:spacing w:after="0" w:line="240" w:lineRule="auto"/>
        <w:jc w:val="both"/>
        <w:rPr>
          <w:rFonts w:eastAsia="Calibri" w:cs="Times New Roman"/>
          <w:b/>
          <w:sz w:val="24"/>
          <w:szCs w:val="24"/>
        </w:rPr>
      </w:pPr>
    </w:p>
    <w:p w:rsidR="004961A1" w:rsidRDefault="004961A1" w:rsidP="004961A1">
      <w:pPr>
        <w:spacing w:after="0" w:line="240" w:lineRule="auto"/>
        <w:jc w:val="both"/>
        <w:rPr>
          <w:rFonts w:eastAsia="Calibri" w:cs="Times New Roman"/>
          <w:b/>
          <w:sz w:val="24"/>
          <w:szCs w:val="24"/>
        </w:rPr>
      </w:pPr>
    </w:p>
    <w:p w:rsidR="00A5034E" w:rsidRPr="00A5034E" w:rsidRDefault="004961A1" w:rsidP="004961A1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>
        <w:rPr>
          <w:rFonts w:eastAsia="Calibri" w:cs="Times New Roman"/>
          <w:b/>
          <w:sz w:val="24"/>
          <w:szCs w:val="24"/>
        </w:rPr>
        <w:lastRenderedPageBreak/>
        <w:t xml:space="preserve">                    </w:t>
      </w:r>
      <w:bookmarkStart w:id="0" w:name="_GoBack"/>
      <w:bookmarkEnd w:id="0"/>
      <w:r w:rsidR="00A5034E" w:rsidRPr="00A5034E">
        <w:rPr>
          <w:rFonts w:eastAsia="Calibri" w:cs="Times New Roman"/>
          <w:b/>
          <w:sz w:val="24"/>
          <w:szCs w:val="24"/>
        </w:rPr>
        <w:t>Периодами промежуточной аттестации во 2-4 классах являются четверти.</w:t>
      </w:r>
      <w:r w:rsidR="00A5034E" w:rsidRPr="00A5034E">
        <w:rPr>
          <w:rFonts w:eastAsia="Times New Roman" w:cs="Times New Roman"/>
          <w:b/>
          <w:sz w:val="24"/>
          <w:szCs w:val="24"/>
          <w:lang w:eastAsia="ru-RU"/>
        </w:rPr>
        <w:t xml:space="preserve"> </w:t>
      </w:r>
    </w:p>
    <w:p w:rsidR="00A5034E" w:rsidRPr="00020ACD" w:rsidRDefault="00A5034E" w:rsidP="004961A1">
      <w:pPr>
        <w:spacing w:after="0" w:line="240" w:lineRule="auto"/>
        <w:ind w:left="363" w:firstLine="708"/>
        <w:jc w:val="both"/>
        <w:rPr>
          <w:rFonts w:eastAsia="Calibri" w:cs="Times New Roman"/>
          <w:sz w:val="24"/>
          <w:szCs w:val="24"/>
        </w:rPr>
      </w:pPr>
      <w:r w:rsidRPr="00020ACD">
        <w:rPr>
          <w:rFonts w:eastAsia="Calibri" w:cs="Times New Roman"/>
          <w:sz w:val="24"/>
          <w:szCs w:val="24"/>
        </w:rPr>
        <w:t xml:space="preserve">Промежуточная аттестация обучающихся проводится с целью получения объективной оценки усвоения </w:t>
      </w:r>
      <w:proofErr w:type="gramStart"/>
      <w:r w:rsidRPr="00020ACD">
        <w:rPr>
          <w:rFonts w:eastAsia="Calibri" w:cs="Times New Roman"/>
          <w:sz w:val="24"/>
          <w:szCs w:val="24"/>
        </w:rPr>
        <w:t>обучающимися</w:t>
      </w:r>
      <w:proofErr w:type="gramEnd"/>
      <w:r w:rsidRPr="00020ACD">
        <w:rPr>
          <w:rFonts w:eastAsia="Calibri" w:cs="Times New Roman"/>
          <w:sz w:val="24"/>
          <w:szCs w:val="24"/>
        </w:rPr>
        <w:t xml:space="preserve"> образовательных программ каждого года обучения в общеобразовательной организации.</w:t>
      </w:r>
    </w:p>
    <w:p w:rsidR="00A5034E" w:rsidRPr="00020ACD" w:rsidRDefault="00A5034E" w:rsidP="004961A1">
      <w:pPr>
        <w:spacing w:after="0" w:line="240" w:lineRule="auto"/>
        <w:ind w:left="363" w:firstLine="708"/>
        <w:jc w:val="both"/>
        <w:rPr>
          <w:rFonts w:eastAsia="Calibri" w:cs="Times New Roman"/>
          <w:sz w:val="24"/>
          <w:szCs w:val="24"/>
        </w:rPr>
      </w:pPr>
      <w:r w:rsidRPr="00020ACD">
        <w:rPr>
          <w:rFonts w:eastAsia="Calibri" w:cs="Times New Roman"/>
          <w:sz w:val="24"/>
          <w:szCs w:val="24"/>
        </w:rPr>
        <w:t>В 1 классе промежуточная аттестация не предусмотрена.</w:t>
      </w:r>
    </w:p>
    <w:p w:rsidR="00A5034E" w:rsidRPr="00020ACD" w:rsidRDefault="00A5034E" w:rsidP="004961A1">
      <w:pPr>
        <w:spacing w:after="0" w:line="240" w:lineRule="auto"/>
        <w:ind w:left="363" w:firstLine="708"/>
        <w:jc w:val="both"/>
        <w:rPr>
          <w:rFonts w:eastAsia="Calibri" w:cs="Times New Roman"/>
          <w:sz w:val="24"/>
          <w:szCs w:val="24"/>
        </w:rPr>
      </w:pPr>
      <w:r w:rsidRPr="00020ACD">
        <w:rPr>
          <w:rFonts w:eastAsia="Calibri" w:cs="Times New Roman"/>
          <w:sz w:val="24"/>
          <w:szCs w:val="24"/>
        </w:rPr>
        <w:t>Во 2-4 классах промежуточная аттестация по итогам четверти выставляется как среднеарифметическая текущих оценок, полученных учеником указанного периода, главным критерием выставления этих отметок являются отметки за письменные работы.</w:t>
      </w:r>
    </w:p>
    <w:p w:rsidR="00A5034E" w:rsidRPr="00020ACD" w:rsidRDefault="00A5034E" w:rsidP="004961A1">
      <w:pPr>
        <w:spacing w:after="0" w:line="240" w:lineRule="auto"/>
        <w:ind w:left="363"/>
        <w:jc w:val="both"/>
        <w:rPr>
          <w:rFonts w:eastAsia="Calibri" w:cs="Times New Roman"/>
          <w:b/>
          <w:sz w:val="24"/>
          <w:szCs w:val="24"/>
          <w:u w:val="single"/>
        </w:rPr>
      </w:pPr>
      <w:r w:rsidRPr="00020ACD">
        <w:rPr>
          <w:rFonts w:eastAsia="Calibri" w:cs="Times New Roman"/>
          <w:b/>
          <w:sz w:val="24"/>
          <w:szCs w:val="24"/>
        </w:rPr>
        <w:t xml:space="preserve"> </w:t>
      </w:r>
      <w:r w:rsidRPr="00020ACD">
        <w:rPr>
          <w:rFonts w:eastAsia="Calibri" w:cs="Times New Roman"/>
          <w:b/>
          <w:sz w:val="24"/>
          <w:szCs w:val="24"/>
          <w:u w:val="single"/>
        </w:rPr>
        <w:t>Основные формы промежуточной аттестации:</w:t>
      </w:r>
    </w:p>
    <w:p w:rsidR="00A5034E" w:rsidRPr="00020ACD" w:rsidRDefault="00A5034E" w:rsidP="004961A1">
      <w:pPr>
        <w:numPr>
          <w:ilvl w:val="0"/>
          <w:numId w:val="1"/>
        </w:numPr>
        <w:spacing w:after="0" w:line="240" w:lineRule="auto"/>
        <w:ind w:left="363"/>
        <w:contextualSpacing/>
        <w:jc w:val="both"/>
        <w:rPr>
          <w:rFonts w:eastAsia="Calibri" w:cs="Times New Roman"/>
          <w:sz w:val="24"/>
          <w:szCs w:val="24"/>
        </w:rPr>
      </w:pPr>
      <w:r w:rsidRPr="00020ACD">
        <w:rPr>
          <w:rFonts w:eastAsia="Calibri" w:cs="Times New Roman"/>
          <w:sz w:val="24"/>
          <w:szCs w:val="24"/>
        </w:rPr>
        <w:t xml:space="preserve">Диктант с грамматическим заданием </w:t>
      </w:r>
    </w:p>
    <w:p w:rsidR="00A5034E" w:rsidRPr="00020ACD" w:rsidRDefault="00A5034E" w:rsidP="004961A1">
      <w:pPr>
        <w:numPr>
          <w:ilvl w:val="0"/>
          <w:numId w:val="1"/>
        </w:numPr>
        <w:spacing w:after="0" w:line="240" w:lineRule="auto"/>
        <w:ind w:left="363"/>
        <w:contextualSpacing/>
        <w:jc w:val="both"/>
        <w:rPr>
          <w:rFonts w:eastAsia="Calibri" w:cs="Times New Roman"/>
          <w:sz w:val="24"/>
          <w:szCs w:val="24"/>
        </w:rPr>
      </w:pPr>
      <w:r w:rsidRPr="00020ACD">
        <w:rPr>
          <w:rFonts w:eastAsia="Calibri" w:cs="Times New Roman"/>
          <w:sz w:val="24"/>
          <w:szCs w:val="24"/>
        </w:rPr>
        <w:t>Контрольная работа</w:t>
      </w:r>
    </w:p>
    <w:p w:rsidR="00A5034E" w:rsidRPr="00020ACD" w:rsidRDefault="00A5034E" w:rsidP="004961A1">
      <w:pPr>
        <w:numPr>
          <w:ilvl w:val="0"/>
          <w:numId w:val="1"/>
        </w:numPr>
        <w:spacing w:after="0" w:line="240" w:lineRule="auto"/>
        <w:ind w:left="363"/>
        <w:contextualSpacing/>
        <w:jc w:val="both"/>
        <w:rPr>
          <w:rFonts w:eastAsia="Calibri" w:cs="Times New Roman"/>
          <w:sz w:val="24"/>
          <w:szCs w:val="24"/>
        </w:rPr>
      </w:pPr>
      <w:r w:rsidRPr="00020ACD">
        <w:rPr>
          <w:rFonts w:eastAsia="Calibri" w:cs="Times New Roman"/>
          <w:sz w:val="24"/>
          <w:szCs w:val="24"/>
        </w:rPr>
        <w:t>Самостоятельная работа</w:t>
      </w:r>
    </w:p>
    <w:p w:rsidR="00A5034E" w:rsidRPr="00020ACD" w:rsidRDefault="00A5034E" w:rsidP="004961A1">
      <w:pPr>
        <w:numPr>
          <w:ilvl w:val="0"/>
          <w:numId w:val="1"/>
        </w:numPr>
        <w:spacing w:line="240" w:lineRule="auto"/>
        <w:ind w:left="363"/>
        <w:contextualSpacing/>
        <w:jc w:val="both"/>
        <w:rPr>
          <w:rFonts w:eastAsia="Calibri" w:cs="Times New Roman"/>
          <w:sz w:val="24"/>
          <w:szCs w:val="24"/>
        </w:rPr>
      </w:pPr>
      <w:r w:rsidRPr="00020ACD">
        <w:rPr>
          <w:rFonts w:eastAsia="Calibri" w:cs="Times New Roman"/>
          <w:sz w:val="24"/>
          <w:szCs w:val="24"/>
        </w:rPr>
        <w:t>Тестовая работа</w:t>
      </w:r>
    </w:p>
    <w:p w:rsidR="00A5034E" w:rsidRPr="00020ACD" w:rsidRDefault="00A5034E" w:rsidP="004961A1">
      <w:pPr>
        <w:numPr>
          <w:ilvl w:val="0"/>
          <w:numId w:val="1"/>
        </w:numPr>
        <w:spacing w:line="240" w:lineRule="auto"/>
        <w:ind w:left="363"/>
        <w:contextualSpacing/>
        <w:jc w:val="both"/>
        <w:rPr>
          <w:rFonts w:eastAsia="Calibri" w:cs="Times New Roman"/>
          <w:sz w:val="24"/>
          <w:szCs w:val="24"/>
        </w:rPr>
      </w:pPr>
      <w:r w:rsidRPr="00020ACD">
        <w:rPr>
          <w:rFonts w:eastAsia="Calibri" w:cs="Times New Roman"/>
          <w:sz w:val="24"/>
          <w:szCs w:val="24"/>
        </w:rPr>
        <w:t>Проектная работа</w:t>
      </w:r>
    </w:p>
    <w:p w:rsidR="00A5034E" w:rsidRPr="00A5034E" w:rsidRDefault="00A5034E" w:rsidP="004961A1">
      <w:pPr>
        <w:spacing w:line="240" w:lineRule="auto"/>
        <w:ind w:left="363"/>
        <w:jc w:val="both"/>
        <w:rPr>
          <w:rFonts w:eastAsia="Calibri" w:cs="Times New Roman"/>
          <w:b/>
          <w:sz w:val="24"/>
          <w:szCs w:val="24"/>
        </w:rPr>
      </w:pPr>
      <w:r w:rsidRPr="00A5034E">
        <w:rPr>
          <w:rFonts w:eastAsia="Calibri" w:cs="Times New Roman"/>
          <w:b/>
          <w:sz w:val="24"/>
          <w:szCs w:val="24"/>
        </w:rPr>
        <w:t xml:space="preserve">      Промежуточная аттестация учащихся школы в 2020-2021 учебном году распределяется по классам следующим образом:</w:t>
      </w:r>
    </w:p>
    <w:tbl>
      <w:tblPr>
        <w:tblW w:w="981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79"/>
        <w:gridCol w:w="3499"/>
        <w:gridCol w:w="5132"/>
      </w:tblGrid>
      <w:tr w:rsidR="00A5034E" w:rsidRPr="00020ACD" w:rsidTr="00F07D29">
        <w:tc>
          <w:tcPr>
            <w:tcW w:w="1179" w:type="dxa"/>
          </w:tcPr>
          <w:p w:rsidR="00A5034E" w:rsidRPr="00020ACD" w:rsidRDefault="00A5034E" w:rsidP="004961A1">
            <w:pPr>
              <w:spacing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020ACD">
              <w:rPr>
                <w:rFonts w:eastAsia="Calibri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3499" w:type="dxa"/>
          </w:tcPr>
          <w:p w:rsidR="00A5034E" w:rsidRPr="00020ACD" w:rsidRDefault="00A5034E" w:rsidP="004961A1">
            <w:pPr>
              <w:spacing w:line="240" w:lineRule="auto"/>
              <w:ind w:left="363"/>
              <w:jc w:val="both"/>
              <w:rPr>
                <w:rFonts w:eastAsia="Calibri" w:cs="Times New Roman"/>
                <w:sz w:val="24"/>
                <w:szCs w:val="24"/>
              </w:rPr>
            </w:pPr>
            <w:r w:rsidRPr="00020ACD">
              <w:rPr>
                <w:rFonts w:eastAsia="Calibri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5132" w:type="dxa"/>
          </w:tcPr>
          <w:p w:rsidR="00A5034E" w:rsidRPr="00020ACD" w:rsidRDefault="00A5034E" w:rsidP="004961A1">
            <w:pPr>
              <w:spacing w:line="240" w:lineRule="auto"/>
              <w:ind w:left="363"/>
              <w:jc w:val="both"/>
              <w:rPr>
                <w:rFonts w:eastAsia="Calibri" w:cs="Times New Roman"/>
                <w:sz w:val="24"/>
                <w:szCs w:val="24"/>
              </w:rPr>
            </w:pPr>
            <w:r w:rsidRPr="00020ACD">
              <w:rPr>
                <w:rFonts w:eastAsia="Calibri" w:cs="Times New Roman"/>
                <w:sz w:val="24"/>
                <w:szCs w:val="24"/>
              </w:rPr>
              <w:t>Форма промежуточной аттестации</w:t>
            </w:r>
          </w:p>
        </w:tc>
      </w:tr>
      <w:tr w:rsidR="00A5034E" w:rsidRPr="00020ACD" w:rsidTr="00F07D29">
        <w:tc>
          <w:tcPr>
            <w:tcW w:w="1179" w:type="dxa"/>
          </w:tcPr>
          <w:p w:rsidR="00A5034E" w:rsidRPr="00020ACD" w:rsidRDefault="00A5034E" w:rsidP="004961A1">
            <w:pPr>
              <w:spacing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020ACD">
              <w:rPr>
                <w:rFonts w:eastAsia="Calibri" w:cs="Times New Roman"/>
                <w:sz w:val="24"/>
                <w:szCs w:val="24"/>
              </w:rPr>
              <w:t>2</w:t>
            </w:r>
            <w:r>
              <w:rPr>
                <w:rFonts w:eastAsia="Calibri" w:cs="Times New Roman"/>
                <w:sz w:val="24"/>
                <w:szCs w:val="24"/>
              </w:rPr>
              <w:t xml:space="preserve"> - 4</w:t>
            </w:r>
            <w:r w:rsidRPr="00020ACD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020ACD">
              <w:rPr>
                <w:rFonts w:eastAsia="Calibri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3499" w:type="dxa"/>
          </w:tcPr>
          <w:p w:rsidR="00A5034E" w:rsidRPr="00020ACD" w:rsidRDefault="00A5034E" w:rsidP="004961A1">
            <w:pPr>
              <w:spacing w:line="240" w:lineRule="auto"/>
              <w:ind w:left="363"/>
              <w:jc w:val="both"/>
              <w:rPr>
                <w:rFonts w:eastAsia="Calibri" w:cs="Times New Roman"/>
                <w:sz w:val="24"/>
                <w:szCs w:val="24"/>
              </w:rPr>
            </w:pPr>
            <w:r w:rsidRPr="00020ACD">
              <w:rPr>
                <w:rFonts w:eastAsia="Calibri" w:cs="Times New Roman"/>
                <w:sz w:val="24"/>
                <w:szCs w:val="24"/>
              </w:rPr>
              <w:t xml:space="preserve">Русский язык  </w:t>
            </w:r>
          </w:p>
        </w:tc>
        <w:tc>
          <w:tcPr>
            <w:tcW w:w="5132" w:type="dxa"/>
          </w:tcPr>
          <w:p w:rsidR="00A5034E" w:rsidRPr="00020ACD" w:rsidRDefault="00A5034E" w:rsidP="004961A1">
            <w:pPr>
              <w:spacing w:line="240" w:lineRule="auto"/>
              <w:ind w:left="363"/>
              <w:jc w:val="both"/>
              <w:rPr>
                <w:rFonts w:eastAsia="Calibri" w:cs="Times New Roman"/>
                <w:sz w:val="24"/>
                <w:szCs w:val="24"/>
              </w:rPr>
            </w:pPr>
            <w:r w:rsidRPr="00020ACD">
              <w:rPr>
                <w:rFonts w:eastAsia="Calibri" w:cs="Times New Roman"/>
                <w:sz w:val="24"/>
                <w:szCs w:val="24"/>
              </w:rPr>
              <w:t>Диктант с грамматическим заданием</w:t>
            </w:r>
          </w:p>
        </w:tc>
      </w:tr>
    </w:tbl>
    <w:p w:rsidR="00A5034E" w:rsidRPr="00020ACD" w:rsidRDefault="00A5034E" w:rsidP="004961A1">
      <w:pPr>
        <w:spacing w:line="240" w:lineRule="auto"/>
        <w:ind w:firstLine="363"/>
        <w:contextualSpacing/>
        <w:jc w:val="both"/>
        <w:rPr>
          <w:rFonts w:eastAsia="Calibri" w:cs="Times New Roman"/>
          <w:b/>
          <w:sz w:val="24"/>
          <w:szCs w:val="24"/>
        </w:rPr>
      </w:pPr>
    </w:p>
    <w:p w:rsidR="00A5034E" w:rsidRDefault="00A5034E" w:rsidP="004961A1">
      <w:pPr>
        <w:spacing w:line="240" w:lineRule="auto"/>
      </w:pPr>
    </w:p>
    <w:p w:rsidR="00A5034E" w:rsidRPr="00196E86" w:rsidRDefault="00A5034E" w:rsidP="004961A1">
      <w:pPr>
        <w:spacing w:line="240" w:lineRule="auto"/>
        <w:ind w:firstLine="708"/>
        <w:jc w:val="both"/>
        <w:rPr>
          <w:rFonts w:cs="Times New Roman"/>
          <w:sz w:val="24"/>
          <w:szCs w:val="24"/>
        </w:rPr>
      </w:pPr>
    </w:p>
    <w:p w:rsidR="00CF2B11" w:rsidRPr="00861A4E" w:rsidRDefault="00CF2B11" w:rsidP="004961A1">
      <w:pPr>
        <w:spacing w:line="240" w:lineRule="auto"/>
        <w:ind w:firstLine="708"/>
        <w:jc w:val="both"/>
        <w:rPr>
          <w:rFonts w:cs="Times New Roman"/>
          <w:sz w:val="24"/>
          <w:szCs w:val="24"/>
        </w:rPr>
      </w:pPr>
    </w:p>
    <w:sectPr w:rsidR="00CF2B11" w:rsidRPr="00861A4E" w:rsidSect="00861A4E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A08BF"/>
    <w:multiLevelType w:val="hybridMultilevel"/>
    <w:tmpl w:val="756C2A3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0AC"/>
    <w:rsid w:val="00196E86"/>
    <w:rsid w:val="004961A1"/>
    <w:rsid w:val="008440AC"/>
    <w:rsid w:val="00861A4E"/>
    <w:rsid w:val="00A5034E"/>
    <w:rsid w:val="00CF2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A4E"/>
    <w:rPr>
      <w:rFonts w:ascii="Times New Roman" w:hAnsi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A4E"/>
    <w:rPr>
      <w:rFonts w:ascii="Times New Roman" w:hAnsi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1024</Words>
  <Characters>5838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Загирова Раиля</dc:creator>
  <cp:keywords/>
  <dc:description/>
  <cp:lastModifiedBy>Загирова Раиля</cp:lastModifiedBy>
  <cp:revision>3</cp:revision>
  <dcterms:created xsi:type="dcterms:W3CDTF">2021-05-05T05:29:00Z</dcterms:created>
  <dcterms:modified xsi:type="dcterms:W3CDTF">2021-05-05T09:19:00Z</dcterms:modified>
</cp:coreProperties>
</file>